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7B" w:rsidRDefault="00DD417B" w:rsidP="00DD417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DD417B" w:rsidRDefault="00DD417B" w:rsidP="00A63B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de-DE"/>
        </w:rPr>
        <w:t xml:space="preserve">  </w:t>
      </w:r>
    </w:p>
    <w:p w:rsidR="00DD417B" w:rsidRDefault="00DD417B" w:rsidP="00A63B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305452" w:rsidRPr="00DD417B" w:rsidRDefault="00305452" w:rsidP="00DD41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DD417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Satzung des TuS </w:t>
      </w:r>
      <w:proofErr w:type="spellStart"/>
      <w:r w:rsidRPr="00DD417B">
        <w:rPr>
          <w:rFonts w:ascii="Arial" w:eastAsia="Times New Roman" w:hAnsi="Arial" w:cs="Arial"/>
          <w:b/>
          <w:sz w:val="28"/>
          <w:szCs w:val="28"/>
          <w:lang w:eastAsia="de-DE"/>
        </w:rPr>
        <w:t>Sülbeck</w:t>
      </w:r>
      <w:proofErr w:type="spellEnd"/>
      <w:r w:rsidRPr="00DD417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von 1906 e.V.</w:t>
      </w:r>
    </w:p>
    <w:p w:rsidR="00A63B39" w:rsidRPr="00DD417B" w:rsidRDefault="00A63B39" w:rsidP="00A63B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305452" w:rsidRPr="00DD417B" w:rsidRDefault="00305452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I. Name, Sitz, Zweck, Gemeinnützigkeit und Zugehörigkeit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1.</w:t>
      </w:r>
      <w:r w:rsidR="00305452" w:rsidRPr="00DD417B">
        <w:rPr>
          <w:rFonts w:ascii="Arial" w:eastAsia="Times New Roman" w:hAnsi="Arial" w:cs="Arial"/>
          <w:lang w:eastAsia="de-DE"/>
        </w:rPr>
        <w:t xml:space="preserve">Der am </w:t>
      </w:r>
      <w:r w:rsidR="00B15228" w:rsidRPr="00DD417B">
        <w:rPr>
          <w:rFonts w:ascii="Arial" w:eastAsia="Times New Roman" w:hAnsi="Arial" w:cs="Arial"/>
          <w:lang w:eastAsia="de-DE"/>
        </w:rPr>
        <w:t>14.07.</w:t>
      </w:r>
      <w:r w:rsidR="00A63B39" w:rsidRPr="00DD417B">
        <w:rPr>
          <w:rFonts w:ascii="Arial" w:eastAsia="Times New Roman" w:hAnsi="Arial" w:cs="Arial"/>
          <w:lang w:eastAsia="de-DE"/>
        </w:rPr>
        <w:t>1906</w:t>
      </w:r>
      <w:r w:rsidRPr="00DD417B">
        <w:rPr>
          <w:rFonts w:ascii="Arial" w:eastAsia="Times New Roman" w:hAnsi="Arial" w:cs="Arial"/>
          <w:lang w:eastAsia="de-DE"/>
        </w:rPr>
        <w:t xml:space="preserve"> gegründete Verein führt den Namen 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„T</w:t>
      </w:r>
      <w:r w:rsidR="00305452" w:rsidRPr="00DD417B">
        <w:rPr>
          <w:rFonts w:ascii="Arial" w:eastAsia="Times New Roman" w:hAnsi="Arial" w:cs="Arial"/>
          <w:lang w:eastAsia="de-DE"/>
        </w:rPr>
        <w:t xml:space="preserve">urn-und Sportverein </w:t>
      </w:r>
      <w:proofErr w:type="spellStart"/>
      <w:r w:rsidR="00305452" w:rsidRPr="00DD417B">
        <w:rPr>
          <w:rFonts w:ascii="Arial" w:eastAsia="Times New Roman" w:hAnsi="Arial" w:cs="Arial"/>
          <w:lang w:eastAsia="de-DE"/>
        </w:rPr>
        <w:t>Sülbeck</w:t>
      </w:r>
      <w:proofErr w:type="spellEnd"/>
      <w:r w:rsidRPr="00DD417B">
        <w:rPr>
          <w:rFonts w:ascii="Arial" w:eastAsia="Times New Roman" w:hAnsi="Arial" w:cs="Arial"/>
          <w:lang w:eastAsia="de-DE"/>
        </w:rPr>
        <w:t xml:space="preserve"> von 1906</w:t>
      </w:r>
      <w:r w:rsidR="00305452" w:rsidRPr="00DD417B">
        <w:rPr>
          <w:rFonts w:ascii="Arial" w:eastAsia="Times New Roman" w:hAnsi="Arial" w:cs="Arial"/>
          <w:lang w:eastAsia="de-DE"/>
        </w:rPr>
        <w:t xml:space="preserve"> e.V.</w:t>
      </w:r>
      <w:r w:rsidRPr="00DD417B">
        <w:rPr>
          <w:rFonts w:ascii="Arial" w:eastAsia="Times New Roman" w:hAnsi="Arial" w:cs="Arial"/>
          <w:lang w:eastAsia="de-DE"/>
        </w:rPr>
        <w:t>“.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2.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Ve</w:t>
      </w:r>
      <w:r w:rsidR="00305452" w:rsidRPr="00DD417B">
        <w:rPr>
          <w:rFonts w:ascii="Arial" w:eastAsia="Times New Roman" w:hAnsi="Arial" w:cs="Arial"/>
          <w:lang w:eastAsia="de-DE"/>
        </w:rPr>
        <w:t xml:space="preserve">rein hat seinen Sitz in </w:t>
      </w:r>
      <w:proofErr w:type="spellStart"/>
      <w:r w:rsidR="00305452" w:rsidRPr="00DD417B">
        <w:rPr>
          <w:rFonts w:ascii="Arial" w:eastAsia="Times New Roman" w:hAnsi="Arial" w:cs="Arial"/>
          <w:lang w:eastAsia="de-DE"/>
        </w:rPr>
        <w:t>Sülbeck</w:t>
      </w:r>
      <w:proofErr w:type="spellEnd"/>
      <w:r w:rsidR="00305452" w:rsidRPr="00DD417B">
        <w:rPr>
          <w:rFonts w:ascii="Arial" w:eastAsia="Times New Roman" w:hAnsi="Arial" w:cs="Arial"/>
          <w:lang w:eastAsia="de-DE"/>
        </w:rPr>
        <w:t xml:space="preserve">, Gemeinde </w:t>
      </w:r>
      <w:proofErr w:type="spellStart"/>
      <w:r w:rsidR="00305452" w:rsidRPr="00DD417B">
        <w:rPr>
          <w:rFonts w:ascii="Arial" w:eastAsia="Times New Roman" w:hAnsi="Arial" w:cs="Arial"/>
          <w:lang w:eastAsia="de-DE"/>
        </w:rPr>
        <w:t>Nienstädt</w:t>
      </w:r>
      <w:proofErr w:type="spellEnd"/>
      <w:r w:rsidR="00305452" w:rsidRPr="00DD417B">
        <w:rPr>
          <w:rFonts w:ascii="Arial" w:eastAsia="Times New Roman" w:hAnsi="Arial" w:cs="Arial"/>
          <w:lang w:eastAsia="de-DE"/>
        </w:rPr>
        <w:t>, Landkreis Schaumburg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Verein ist unter der Nr. 100027 im Vereinsregister des Amtsgerichts Stadthagen eingetragen.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4.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Farben des Vereins sind blau/weiß.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2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Verein verfolgt ausschließlich und unmittelbar gemeinnützige Zwecke im Sinne des Abschnittes „Steuerbegünstigte Zwecke“ der Abgabenordnung (§§ 51ff) in der jeweils gültigen Fassung.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Zweck des Vereins ist die Förderung des Freizeit-, Gesundheits-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und Wettkampfsports.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Satzungszweck wird insbesondere durch die Förderung sportlicher Übungen und Leistungen verwirklicht.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D417B" w:rsidRDefault="00DD417B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D417B" w:rsidRDefault="00DD417B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3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Verein ist selbstlos tätig und verfolgt nicht in erster Linie eigenwirtschaftliche Zwecke. Mittel des Vereins dürfen nur für die satzungsmäßigen Zwecke verwendet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werden. Die Mitglieder erhalten keine Zuwendungen aus den Mitteln des Vereins. 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Es darf keine Person durch Ausgaben, die dem Zweck des Vereins fremd sind, oder durch unverhältnismäßig hohe Vergütungen, begünstigt werden.</w:t>
      </w:r>
    </w:p>
    <w:p w:rsidR="0020514C" w:rsidRPr="00DD417B" w:rsidRDefault="0020514C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II. Mitgliedschaft</w:t>
      </w:r>
    </w:p>
    <w:p w:rsidR="0020514C" w:rsidRPr="00DD417B" w:rsidRDefault="0020514C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4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Mitglied des Vereins kann jede natürliche Person werden.</w:t>
      </w:r>
    </w:p>
    <w:p w:rsidR="00DA4BD4" w:rsidRPr="00DD417B" w:rsidRDefault="00DA4BD4" w:rsidP="00DA4BD4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Die Mitglieder unterteilen </w:t>
      </w:r>
      <w:r w:rsidR="0020514C" w:rsidRPr="00DD417B">
        <w:rPr>
          <w:rFonts w:ascii="Arial" w:eastAsia="Times New Roman" w:hAnsi="Arial" w:cs="Arial"/>
          <w:lang w:eastAsia="de-DE"/>
        </w:rPr>
        <w:t>sich in: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1.aktive Mitglieder,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2.passive Mitglieder,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3.Ehrenmitglieder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7101D" w:rsidRDefault="00D7101D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lastRenderedPageBreak/>
        <w:t>§ 5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Beitritt zum Verein erfolgt durch eine schriftliche Erklärung. Bei Minderjährigen ist die Zustimmung der gesetzlichen Vertreter erforderlich.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Über die Aufnahme in den Verein entscheidet der Vorstand gem. § 26 BGB. 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Ein Aufnahmeanspruch besteht nicht.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Ehrenmitglied kann auf Beschluss des Vorstandes und erweiterten Vorstands jede natürliche Person werden, auch wenn sie nicht Vereinsmitglied ist.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Mitgliedsbeiträge sind bis zum rechtswirksamen Austritt zu entrichten.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6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Mitgliedschaft endet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1.durch Tod,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2.durch Austritt,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3.durch Ausschluss.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Austritt ist dem Vorstand gegenüber schriftlich zu erklären und wird wirksam zum jeweiligen Jahresende.</w:t>
      </w:r>
    </w:p>
    <w:p w:rsidR="00305452" w:rsidRPr="00DD417B" w:rsidRDefault="00305452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Er ist nur zum Jahresende unter Einhaltung</w:t>
      </w:r>
      <w:r w:rsidR="00E63360" w:rsidRPr="00DD417B">
        <w:rPr>
          <w:rFonts w:ascii="Arial" w:eastAsia="Times New Roman" w:hAnsi="Arial" w:cs="Arial"/>
          <w:lang w:eastAsia="de-DE"/>
        </w:rPr>
        <w:t xml:space="preserve"> einer Kündigungsfrist v</w:t>
      </w:r>
      <w:r w:rsidR="00F037A1" w:rsidRPr="00DD417B">
        <w:rPr>
          <w:rFonts w:ascii="Arial" w:eastAsia="Times New Roman" w:hAnsi="Arial" w:cs="Arial"/>
          <w:lang w:eastAsia="de-DE"/>
        </w:rPr>
        <w:t xml:space="preserve">on drei </w:t>
      </w:r>
      <w:r w:rsidR="00E63360" w:rsidRPr="00DD417B">
        <w:rPr>
          <w:rFonts w:ascii="Arial" w:eastAsia="Times New Roman" w:hAnsi="Arial" w:cs="Arial"/>
          <w:lang w:eastAsia="de-DE"/>
        </w:rPr>
        <w:t>Monat</w:t>
      </w:r>
      <w:r w:rsidR="00F037A1" w:rsidRPr="00DD417B">
        <w:rPr>
          <w:rFonts w:ascii="Arial" w:eastAsia="Times New Roman" w:hAnsi="Arial" w:cs="Arial"/>
          <w:lang w:eastAsia="de-DE"/>
        </w:rPr>
        <w:t>en</w:t>
      </w:r>
      <w:r w:rsidRPr="00DD417B">
        <w:rPr>
          <w:rFonts w:ascii="Arial" w:eastAsia="Times New Roman" w:hAnsi="Arial" w:cs="Arial"/>
          <w:lang w:eastAsia="de-DE"/>
        </w:rPr>
        <w:t xml:space="preserve"> zulässig.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Mitgliedsbeiträge sind bis zum rechtswirksamen Austritt zu entrichten.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Ein Mitglied kann ausgeschlossen werden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1.wenn es mit der Entrichtung eines Quartalsbeitrages trotz zweimaliger schriftlicher Mahnung nach Ablauf der Zahlungsfrist von 30 Tagen im Rückstand bleibt,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2.wenn es dem Zweck des Vereins zuwiderhandelt,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3.wenn es den Verein in einer anderen Weise schädigt, Unfrieden im Verein stiftet oder sich den Vereinsbeschlüssen widersetzt.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Über den Ausschluss entscheidet der Vorstand gem. § 26 BGB. </w:t>
      </w:r>
    </w:p>
    <w:p w:rsidR="0020514C" w:rsidRPr="00DD417B" w:rsidRDefault="0020514C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Bei Ausschluss gem. § 8 Nr. 2. bzw. § 8 Nr. 3. ist dem Mitglied Gelegenheit zu geben, sich innerhalb einer Frist von 4 Wochen zu rechtfertigen.</w:t>
      </w:r>
      <w:r w:rsidR="00FF02F3" w:rsidRPr="00DD417B">
        <w:rPr>
          <w:rFonts w:ascii="Arial" w:eastAsia="Times New Roman" w:hAnsi="Arial" w:cs="Arial"/>
          <w:lang w:eastAsia="de-DE"/>
        </w:rPr>
        <w:t xml:space="preserve"> </w:t>
      </w:r>
      <w:r w:rsidRPr="00DD417B">
        <w:rPr>
          <w:rFonts w:ascii="Arial" w:eastAsia="Times New Roman" w:hAnsi="Arial" w:cs="Arial"/>
          <w:lang w:eastAsia="de-DE"/>
        </w:rPr>
        <w:t>Mitglieder, die ausscheiden, haben keinen Anspruch auf Teile des Vereinsver</w:t>
      </w:r>
      <w:r w:rsidR="00FF02F3" w:rsidRPr="00DD417B">
        <w:rPr>
          <w:rFonts w:ascii="Arial" w:eastAsia="Times New Roman" w:hAnsi="Arial" w:cs="Arial"/>
          <w:lang w:eastAsia="de-DE"/>
        </w:rPr>
        <w:t>mögens.</w:t>
      </w:r>
    </w:p>
    <w:p w:rsidR="00FF02F3" w:rsidRPr="00DD417B" w:rsidRDefault="00FF02F3" w:rsidP="0020514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305452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§ </w:t>
      </w:r>
      <w:r w:rsidR="00FF02F3" w:rsidRPr="00DD417B">
        <w:rPr>
          <w:rFonts w:ascii="Arial" w:eastAsia="Times New Roman" w:hAnsi="Arial" w:cs="Arial"/>
          <w:lang w:eastAsia="de-DE"/>
        </w:rPr>
        <w:t>7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Jedem Mitglied steht das Recht auf Benutzung aller dem Verein zur Verfügung stehenden Einrichtungen und Geräte für den im § 2 bezeichneten Zweck nach Maßgabe der Sportordnung zu. Es hat Anspruch darauf, dass seine Belange bei sportlichen Veranstaltungen durch den Verein vertreten werden.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Jedes Mitglied hat weiterhin das Recht, an Mitglieder-und Spartenversammlungen teilzunehmen. Alle Mitglieder haben gleiches Stimmrecht.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Mitglieder unter 18 Jahren haben nur in Jugendversammlungen Stimmrecht.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8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Mit der Aufnahme verpflichtet sich das Mitglied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gramStart"/>
      <w:r w:rsidRPr="00DD417B">
        <w:rPr>
          <w:rFonts w:ascii="Arial" w:eastAsia="Times New Roman" w:hAnsi="Arial" w:cs="Arial"/>
          <w:lang w:eastAsia="de-DE"/>
        </w:rPr>
        <w:t>1.für</w:t>
      </w:r>
      <w:proofErr w:type="gramEnd"/>
      <w:r w:rsidRPr="00DD417B">
        <w:rPr>
          <w:rFonts w:ascii="Arial" w:eastAsia="Times New Roman" w:hAnsi="Arial" w:cs="Arial"/>
          <w:lang w:eastAsia="de-DE"/>
        </w:rPr>
        <w:t xml:space="preserve"> die Ziele des Vereins einzutreten und die in dieser Satzung niedergeschriebenen Grundsätze zu fördern.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2.zur Beachtung und Einhaltung der Vereinssatzung und der Vereinsbeschlüsse,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3.zur aktiven oder fördernden Teilnahme an Veranstaltungen und Versammlungen, soweit ihm dies möglich ist,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4.zur Zahlung des Vereinsbeitrages.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Die Mitgliederbeiträge werden halbjährlich fällig. Die Höhe der Beiträge und deren Fälligkeit bestimmt die Mitgliederversammlung. 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Wird der Beitrag nicht fristgemäß entrichtet, so gehen eventuell anfallende Mahngebühren zu Lasten des säumigen Mitglieds. 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Durch eine vom Mitglied fehlerhaft angegebene Bankverbindung oder durch unberechtigte Stornierung der Abbuchung des Quartalsbeitrags zusätzlich anfallende Kontoführungsgebühren, sind vom Mitglied zu tragen.</w:t>
      </w:r>
      <w:r w:rsidR="00DF1D04" w:rsidRPr="00DD417B">
        <w:rPr>
          <w:rFonts w:ascii="Arial" w:eastAsia="Times New Roman" w:hAnsi="Arial" w:cs="Arial"/>
          <w:lang w:eastAsia="de-DE"/>
        </w:rPr>
        <w:t xml:space="preserve"> </w:t>
      </w:r>
      <w:r w:rsidRPr="00DD417B">
        <w:rPr>
          <w:rFonts w:ascii="Arial" w:eastAsia="Times New Roman" w:hAnsi="Arial" w:cs="Arial"/>
          <w:lang w:eastAsia="de-DE"/>
        </w:rPr>
        <w:t>Die Zahlung des fälligen Beitrags erfolgt per Bankeinzug.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D417B" w:rsidRDefault="00DD417B" w:rsidP="00FF02F3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III. Organe des Vereins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9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Organe des Vereins sind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1.die Mitgliederversammlung,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2.der Vorstand,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3.der erweiterte Vorstand.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Vereinsämter werden grundsätzlich ehrenamtlich ausgeübt. </w:t>
      </w:r>
      <w:r w:rsidR="00DF1D04" w:rsidRPr="00DD417B">
        <w:rPr>
          <w:rFonts w:ascii="Arial" w:eastAsia="Times New Roman" w:hAnsi="Arial" w:cs="Arial"/>
          <w:lang w:eastAsia="de-DE"/>
        </w:rPr>
        <w:t xml:space="preserve">Mitglieder des Vorstands können für ihren Arbeits- und Zeitaufwand (pauschale) Vergütungen </w:t>
      </w:r>
      <w:r w:rsidRPr="00DD417B">
        <w:rPr>
          <w:rFonts w:ascii="Arial" w:eastAsia="Times New Roman" w:hAnsi="Arial" w:cs="Arial"/>
          <w:lang w:eastAsia="de-DE"/>
        </w:rPr>
        <w:t xml:space="preserve">im Sinne des §3 Nr. 26a EStG </w:t>
      </w:r>
    </w:p>
    <w:p w:rsidR="00FF02F3" w:rsidRPr="00DD417B" w:rsidRDefault="00DF1D04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erhalten</w:t>
      </w:r>
      <w:r w:rsidR="00FF02F3" w:rsidRPr="00DD417B">
        <w:rPr>
          <w:rFonts w:ascii="Arial" w:eastAsia="Times New Roman" w:hAnsi="Arial" w:cs="Arial"/>
          <w:lang w:eastAsia="de-DE"/>
        </w:rPr>
        <w:t xml:space="preserve">. </w:t>
      </w:r>
      <w:r w:rsidRPr="00DD417B">
        <w:rPr>
          <w:rFonts w:ascii="Arial" w:eastAsia="Times New Roman" w:hAnsi="Arial" w:cs="Arial"/>
          <w:lang w:eastAsia="de-DE"/>
        </w:rPr>
        <w:t>Hierzu ist ein Vorstandsbeschluss erforderlich.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Die Mitglieder und Mitarbeiter haben einen Aufwendungsanspruch nach § 670 BGB für solche Aufwendungen, die ihnen nachweislich durch ihre Tätigkeit im Verein entstanden sind. </w:t>
      </w:r>
    </w:p>
    <w:p w:rsidR="00C97846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Hierzu gehören insbesondere Fahrtkosten, Reisekosten </w:t>
      </w:r>
      <w:r w:rsidR="00C97846" w:rsidRPr="00DD417B">
        <w:rPr>
          <w:rFonts w:ascii="Arial" w:eastAsia="Times New Roman" w:hAnsi="Arial" w:cs="Arial"/>
          <w:lang w:eastAsia="de-DE"/>
        </w:rPr>
        <w:t>sowie Porto- und Telefonkosten und (pauschale) Vergütungen für ihren Arbeits- oder Zeitaufwand.</w:t>
      </w:r>
    </w:p>
    <w:p w:rsidR="00A63B39" w:rsidRPr="00DD417B" w:rsidRDefault="00A63B39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Umfang der Vergütungen darf nicht unangemessen hoch sein. Maßstab der Angemessenheit ist die gemeinnützige Zielsetzung des Vereins.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C97846" w:rsidRPr="00DD417B" w:rsidRDefault="00C97846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t xml:space="preserve"> 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10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Mitgliederversammlung ist das oberste Organ des Vereins.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Mitgliederversammlung ist durch den Vorstand schriftlich mit einer Frist von 14 Tagen unter Angabe der Tagesordnung einzuberufen.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Eine Mitgliederversammlung ist in jedem Kalenderjahr einzuberufen.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Außerordentliche Mitgliederversammlungen sind einzuberufen, wenn dieses ein Drittel der stimmberechtigten Mitglieder unter schriftlicher Begründung fordern. 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Mitgliederversammlung wird von einem Versammlungsleiter geführt. Dieser kommt aus den Reihen des Vorstandes oder des erweiterten Vorstandes.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Jede ordentlich einberufene Mitgliederversammlung ist ohne Rücksicht auf die Zahl der erschienenen Mitglieder beschlussfähig. Die Mehrheit ist nach der Zahl der anwesenden 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stimmberechtigten Mitglieder zu berechnen, ungültige Stimmen und Stimmenthaltungen zählen nicht mit. Die Abstimmungen sind offen, wenn nicht mehrheitlich geheime Abstimmung gefordert wird. Diese Abstimmung wiederum erfolgt in offener Wahl.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Vor Eintritt in die Beratung ist die Tagesordnung von der Mitgliederversammlung zu genehmigen.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Über jede Mitgliederversammlung ist ein Protokoll anzufertigen. Diesbezüglich wird </w:t>
      </w:r>
      <w:r w:rsidR="003F4F1A" w:rsidRPr="00DD417B">
        <w:rPr>
          <w:rFonts w:ascii="Arial" w:eastAsia="Times New Roman" w:hAnsi="Arial" w:cs="Arial"/>
          <w:lang w:eastAsia="de-DE"/>
        </w:rPr>
        <w:t>zu Beginn der Versammlung ein Protokollführer benannt.</w:t>
      </w:r>
    </w:p>
    <w:p w:rsidR="003F4F1A" w:rsidRPr="00DD417B" w:rsidRDefault="003F4F1A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F4F1A" w:rsidRPr="00DD417B" w:rsidRDefault="003F4F1A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Es ist nach der Versammlung vom Versammlungsleiter oder einem Vorstandssprecher und dem Protokollführer zu unterzeichnen.</w:t>
      </w:r>
    </w:p>
    <w:p w:rsidR="003F4F1A" w:rsidRPr="00DD417B" w:rsidRDefault="003F4F1A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Das Protokoll muss nicht verlesen werden.</w:t>
      </w:r>
    </w:p>
    <w:p w:rsidR="003F4F1A" w:rsidRPr="00DD417B" w:rsidRDefault="003F4F1A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3B39" w:rsidRPr="00DD417B" w:rsidRDefault="00A63B39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11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Mitgliederversammlung hat folgende Aufgaben: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sym w:font="Symbol" w:char="F0B7"/>
      </w:r>
      <w:r w:rsidRPr="00DD417B">
        <w:rPr>
          <w:rFonts w:ascii="Arial" w:eastAsia="Times New Roman" w:hAnsi="Arial" w:cs="Arial"/>
          <w:lang w:eastAsia="de-DE"/>
        </w:rPr>
        <w:t xml:space="preserve"> Entgegennahme der Jahresberichte des Vorstandes, der   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   Spartenleiter und der Kassenprüfer,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sym w:font="Symbol" w:char="F0B7"/>
      </w:r>
      <w:r w:rsidRPr="00DD417B">
        <w:rPr>
          <w:rFonts w:ascii="Arial" w:eastAsia="Times New Roman" w:hAnsi="Arial" w:cs="Arial"/>
          <w:lang w:eastAsia="de-DE"/>
        </w:rPr>
        <w:t xml:space="preserve"> Entlastung des Vorstandes,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sym w:font="Symbol" w:char="F0B7"/>
      </w:r>
      <w:r w:rsidRPr="00DD417B">
        <w:rPr>
          <w:rFonts w:ascii="Arial" w:eastAsia="Times New Roman" w:hAnsi="Arial" w:cs="Arial"/>
          <w:lang w:eastAsia="de-DE"/>
        </w:rPr>
        <w:t xml:space="preserve"> Wahl der Vorstandsmitglieder und der Kassenprüfer,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sym w:font="Symbol" w:char="F0B7"/>
      </w:r>
      <w:r w:rsidRPr="00DD417B">
        <w:rPr>
          <w:rFonts w:ascii="Arial" w:eastAsia="Times New Roman" w:hAnsi="Arial" w:cs="Arial"/>
          <w:lang w:eastAsia="de-DE"/>
        </w:rPr>
        <w:t xml:space="preserve"> Festsetzung der Mitgliedsbeiträge,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sym w:font="Symbol" w:char="F0B7"/>
      </w:r>
      <w:r w:rsidRPr="00DD417B">
        <w:rPr>
          <w:rFonts w:ascii="Arial" w:eastAsia="Times New Roman" w:hAnsi="Arial" w:cs="Arial"/>
          <w:lang w:eastAsia="de-DE"/>
        </w:rPr>
        <w:t xml:space="preserve"> Beschlüsse über Satzungsänderungen,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sym w:font="Symbol" w:char="F0B7"/>
      </w:r>
      <w:r w:rsidRPr="00DD417B">
        <w:rPr>
          <w:rFonts w:ascii="Arial" w:eastAsia="Times New Roman" w:hAnsi="Arial" w:cs="Arial"/>
          <w:lang w:eastAsia="de-DE"/>
        </w:rPr>
        <w:t xml:space="preserve"> Auflösung des Vereins.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12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Vorstand im Sinne des § 26 BGB sind der erste, der zweite, der dritte, der vierte Vorstandssprecher sowie der Finanzwart.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Verein wird durch zwei der fünf Vorstandsmitglieder gemeinschaftlich außergerichtlich und gerichtlich vertreten.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Der Vorstand ist das ausführende Organ des Vereins. Er vertritt den Verein nach innen und außen. Der Vorstand wird von der Mitgliederversammlung für die Dauer von zwei Jahren </w:t>
      </w:r>
    </w:p>
    <w:p w:rsidR="00305452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gewählt und bleibt bis zur Neuwahl im Amt. </w:t>
      </w:r>
      <w:proofErr w:type="spellStart"/>
      <w:r w:rsidRPr="00DD417B">
        <w:rPr>
          <w:rFonts w:ascii="Arial" w:eastAsia="Times New Roman" w:hAnsi="Arial" w:cs="Arial"/>
          <w:lang w:eastAsia="de-DE"/>
        </w:rPr>
        <w:t>Blockwahlund</w:t>
      </w:r>
      <w:proofErr w:type="spellEnd"/>
      <w:r w:rsidRPr="00DD417B">
        <w:rPr>
          <w:rFonts w:ascii="Arial" w:eastAsia="Times New Roman" w:hAnsi="Arial" w:cs="Arial"/>
          <w:lang w:eastAsia="de-DE"/>
        </w:rPr>
        <w:t xml:space="preserve"> Wiederwahl sind zulässig.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Aufgaben und Zuständigkeiten des Vorstandes gem. § 26 BGB werden in einer Geschäftsordnung beschrieben.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13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Der erweiterte Vorstand zur Unterstützung des Vorstandes im Sinne des § 26 BGB besteht aus dem Vorstand (§ 12), einem Vertreter der Jugendarbeit und den einzelnen Spartenleitern.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Aufgaben und Zuständigkeiten des erweiterten Vorstandes werden in einer Geschäftsordnung beschrieben.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Die Spartenleiter werden von den jeweiligen Sparten auf die Dauer von zwei Jahren gewählt.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Die Wahl von Stellvertretern ist zulässig und gewünscht. Blockwahl und Wiederwahl sind zulässig.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14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Zwei Kassenprüfer, die Vereinsmitglieder sind und weder dem Vorstand noch dem erweiterten Vorstand oder einem vom Vorstand berufenen Gremium angehören, überwachen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die Kassenführung des Vereins und berichten bei der Mitgliederversammlung über das Ergebnis der Prüfung. </w:t>
      </w:r>
    </w:p>
    <w:p w:rsidR="003F4F1A" w:rsidRPr="00DD417B" w:rsidRDefault="003F4F1A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Wahl der Kassenprüfer erfolgt durch die Mitgliederversamm</w:t>
      </w:r>
      <w:r w:rsidR="00E904EC" w:rsidRPr="00DD417B">
        <w:rPr>
          <w:rFonts w:ascii="Arial" w:eastAsia="Times New Roman" w:hAnsi="Arial" w:cs="Arial"/>
          <w:lang w:eastAsia="de-DE"/>
        </w:rPr>
        <w:t>lung jeweils für die Dauer von zwei Jahren.</w:t>
      </w:r>
    </w:p>
    <w:p w:rsidR="00E904EC" w:rsidRPr="00DD417B" w:rsidRDefault="00E904EC" w:rsidP="003F4F1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DD417B" w:rsidRDefault="00DD417B" w:rsidP="00E904EC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IV. Vergütungen</w:t>
      </w:r>
      <w:r w:rsidR="00305452" w:rsidRPr="00DD417B">
        <w:rPr>
          <w:rFonts w:ascii="Arial" w:eastAsia="Times New Roman" w:hAnsi="Arial" w:cs="Arial"/>
          <w:b/>
          <w:lang w:eastAsia="de-DE"/>
        </w:rPr>
        <w:t xml:space="preserve"> </w:t>
      </w:r>
      <w:r w:rsidRPr="00DD417B">
        <w:rPr>
          <w:rFonts w:ascii="Arial" w:eastAsia="Times New Roman" w:hAnsi="Arial" w:cs="Arial"/>
          <w:b/>
          <w:lang w:eastAsia="de-DE"/>
        </w:rPr>
        <w:t>für die Vereinstätigkeit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15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1. Die Vereinsämter werden grundsätzlich ehrenamtlich ausgeübt.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2.</w:t>
      </w:r>
      <w:r w:rsidR="00305452" w:rsidRPr="00DD417B">
        <w:rPr>
          <w:rFonts w:ascii="Arial" w:eastAsia="Times New Roman" w:hAnsi="Arial" w:cs="Arial"/>
          <w:lang w:eastAsia="de-DE"/>
        </w:rPr>
        <w:t xml:space="preserve"> </w:t>
      </w:r>
      <w:r w:rsidRPr="00DD417B">
        <w:rPr>
          <w:rFonts w:ascii="Arial" w:eastAsia="Times New Roman" w:hAnsi="Arial" w:cs="Arial"/>
          <w:lang w:eastAsia="de-DE"/>
        </w:rPr>
        <w:t>Bei Bedarf können Vereinsämter im Rahmen der haushaltrechtlichen Möglichkeiten entgeltlich auf der Grundlage eines Dienstvertrages oder gegen Zahlung einer Aufwandsentschädigung nach § 3 Nr. 26a EStG ausgeübt werden.</w:t>
      </w: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3. Die Entscheidung über eine entgeltliche Vereinstätigkeit nach Abs. 2 trifft der Vorstand gem. § 26 BGB. Gleiches gilt für die</w:t>
      </w:r>
      <w:r w:rsidR="00305452" w:rsidRPr="00DD417B">
        <w:rPr>
          <w:rFonts w:ascii="Arial" w:eastAsia="Times New Roman" w:hAnsi="Arial" w:cs="Arial"/>
          <w:lang w:eastAsia="de-DE"/>
        </w:rPr>
        <w:t xml:space="preserve"> </w:t>
      </w:r>
      <w:r w:rsidRPr="00DD417B">
        <w:rPr>
          <w:rFonts w:ascii="Arial" w:eastAsia="Times New Roman" w:hAnsi="Arial" w:cs="Arial"/>
          <w:lang w:eastAsia="de-DE"/>
        </w:rPr>
        <w:t>Vertragsinhalte und die Vertragsbeendigung.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lastRenderedPageBreak/>
        <w:t>4.</w:t>
      </w:r>
      <w:r w:rsidR="00305452" w:rsidRPr="00DD417B">
        <w:rPr>
          <w:rFonts w:ascii="Arial" w:eastAsia="Times New Roman" w:hAnsi="Arial" w:cs="Arial"/>
          <w:lang w:eastAsia="de-DE"/>
        </w:rPr>
        <w:t xml:space="preserve"> </w:t>
      </w:r>
      <w:r w:rsidRPr="00DD417B">
        <w:rPr>
          <w:rFonts w:ascii="Arial" w:eastAsia="Times New Roman" w:hAnsi="Arial" w:cs="Arial"/>
          <w:lang w:eastAsia="de-DE"/>
        </w:rPr>
        <w:t>Der Vorstand ist ermächtigt, Tätigkeiten für den Verein gegen Zahlung einer angemessenen Vergütung oder</w:t>
      </w:r>
      <w:r w:rsidR="00305452" w:rsidRPr="00DD417B">
        <w:rPr>
          <w:rFonts w:ascii="Arial" w:eastAsia="Times New Roman" w:hAnsi="Arial" w:cs="Arial"/>
          <w:lang w:eastAsia="de-DE"/>
        </w:rPr>
        <w:t xml:space="preserve"> </w:t>
      </w:r>
      <w:r w:rsidRPr="00DD417B">
        <w:rPr>
          <w:rFonts w:ascii="Arial" w:eastAsia="Times New Roman" w:hAnsi="Arial" w:cs="Arial"/>
          <w:lang w:eastAsia="de-DE"/>
        </w:rPr>
        <w:t>Aufwandsentschädigung zu beauftragen. Maßgebend ist die Haushaltslage des Vereins.</w:t>
      </w:r>
    </w:p>
    <w:p w:rsidR="00A63B39" w:rsidRPr="00DD417B" w:rsidRDefault="00A63B39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Umfang der Vergütungen darf nicht unangemessen hoch sein. Maßstab der Angemessenheit ist die gemeinnützige Zielsetzung des Vereins.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gramStart"/>
      <w:r w:rsidRPr="00DD417B">
        <w:rPr>
          <w:rFonts w:ascii="Arial" w:eastAsia="Times New Roman" w:hAnsi="Arial" w:cs="Arial"/>
          <w:lang w:eastAsia="de-DE"/>
        </w:rPr>
        <w:t>5.Zur</w:t>
      </w:r>
      <w:proofErr w:type="gramEnd"/>
      <w:r w:rsidRPr="00DD417B">
        <w:rPr>
          <w:rFonts w:ascii="Arial" w:eastAsia="Times New Roman" w:hAnsi="Arial" w:cs="Arial"/>
          <w:lang w:eastAsia="de-DE"/>
        </w:rPr>
        <w:t xml:space="preserve"> Erledigung der Geschäftsführungsaufgaben und zur Führung der Geschäft</w:t>
      </w:r>
      <w:r w:rsidR="00A63B39" w:rsidRPr="00DD417B">
        <w:rPr>
          <w:rFonts w:ascii="Arial" w:eastAsia="Times New Roman" w:hAnsi="Arial" w:cs="Arial"/>
          <w:lang w:eastAsia="de-DE"/>
        </w:rPr>
        <w:t>s</w:t>
      </w:r>
      <w:r w:rsidRPr="00DD417B">
        <w:rPr>
          <w:rFonts w:ascii="Arial" w:eastAsia="Times New Roman" w:hAnsi="Arial" w:cs="Arial"/>
          <w:lang w:eastAsia="de-DE"/>
        </w:rPr>
        <w:t>stelle ist der Vorstand ermächtigt, im Rahmen der haushaltrechtlichen Möglichkeiten, hauptamtlich Beschäftigte anzustellen.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6.Im Übrigen haben die Mitglieder und Mitarbeiter des Vereins einen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Aufwendungsanspruch nach § 670 BGB für solche Aufwendungen, die ihnen durch die Tätigkeit </w:t>
      </w:r>
      <w:proofErr w:type="spellStart"/>
      <w:r w:rsidRPr="00DD417B">
        <w:rPr>
          <w:rFonts w:ascii="Arial" w:eastAsia="Times New Roman" w:hAnsi="Arial" w:cs="Arial"/>
          <w:lang w:eastAsia="de-DE"/>
        </w:rPr>
        <w:t>fürden</w:t>
      </w:r>
      <w:proofErr w:type="spellEnd"/>
      <w:r w:rsidRPr="00DD417B">
        <w:rPr>
          <w:rFonts w:ascii="Arial" w:eastAsia="Times New Roman" w:hAnsi="Arial" w:cs="Arial"/>
          <w:lang w:eastAsia="de-DE"/>
        </w:rPr>
        <w:t xml:space="preserve"> Verein entstanden sind. Hierzu gehören insbesondere Fahrtkosten, Reisekosten, Porto, Telefon usw.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gramStart"/>
      <w:r w:rsidRPr="00DD417B">
        <w:rPr>
          <w:rFonts w:ascii="Arial" w:eastAsia="Times New Roman" w:hAnsi="Arial" w:cs="Arial"/>
          <w:lang w:eastAsia="de-DE"/>
        </w:rPr>
        <w:t>7.Der</w:t>
      </w:r>
      <w:proofErr w:type="gramEnd"/>
      <w:r w:rsidRPr="00DD417B">
        <w:rPr>
          <w:rFonts w:ascii="Arial" w:eastAsia="Times New Roman" w:hAnsi="Arial" w:cs="Arial"/>
          <w:lang w:eastAsia="de-DE"/>
        </w:rPr>
        <w:t xml:space="preserve"> Anspruch auf Aufwendungsersatz kann nur innerhalb einer Frist von zwei Monaten nach seiner Entstehung geltend gemacht werden. Erstattungen werden nur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gewährt, wenn die Aufwendungen mit Belegen und Aufstellungen, die prüffähig sein müssen, nachgewiesen werden.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gramStart"/>
      <w:r w:rsidRPr="00DD417B">
        <w:rPr>
          <w:rFonts w:ascii="Arial" w:eastAsia="Times New Roman" w:hAnsi="Arial" w:cs="Arial"/>
          <w:lang w:eastAsia="de-DE"/>
        </w:rPr>
        <w:t>8.Vom</w:t>
      </w:r>
      <w:proofErr w:type="gramEnd"/>
      <w:r w:rsidRPr="00DD417B">
        <w:rPr>
          <w:rFonts w:ascii="Arial" w:eastAsia="Times New Roman" w:hAnsi="Arial" w:cs="Arial"/>
          <w:lang w:eastAsia="de-DE"/>
        </w:rPr>
        <w:t xml:space="preserve"> Vorstand können per Beschluss im Rahmen der steuerrechtlichen Möglichkeiten Grenzen über die Höhe des Aufwendungsersatzes nach § 670 BGB festgesetzt werden.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F02F3" w:rsidRPr="00DD417B" w:rsidRDefault="00FF02F3" w:rsidP="00FF02F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V. Satzungsänderungen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16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Satzungsänderungen können nur mit der Stimmenmehrheit der anwesenden Mitglieder in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einer Mitgliederversammlung beschlossen werden.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VI. Auflösung des Vereins oder Fusion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17 Die Auflösung des Vereins kann nur mit zwei Drittel Stimmenmehrheit der Mitglieder, der nur zu diesem Zweck einberufenen Mitgliederversammlung, erfolgen.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Bei Auflösung oder Aufhebung des Vereins oder bei Wegfall des bisherigen Zwecks, fällt das Vermögen des Vereins der Gemeinde </w:t>
      </w:r>
      <w:proofErr w:type="spellStart"/>
      <w:r w:rsidRPr="00DD417B">
        <w:rPr>
          <w:rFonts w:ascii="Arial" w:eastAsia="Times New Roman" w:hAnsi="Arial" w:cs="Arial"/>
          <w:lang w:eastAsia="de-DE"/>
        </w:rPr>
        <w:t>Nienstädt</w:t>
      </w:r>
      <w:proofErr w:type="spellEnd"/>
      <w:r w:rsidRPr="00DD417B">
        <w:rPr>
          <w:rFonts w:ascii="Arial" w:eastAsia="Times New Roman" w:hAnsi="Arial" w:cs="Arial"/>
          <w:lang w:eastAsia="de-DE"/>
        </w:rPr>
        <w:t xml:space="preserve"> zu, die es ausschließlich und unmittelbar für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gemeinnützige Zwecke zu verwenden hat.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18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Eine Fusion / Vereinigung mit einem anderen Verein kann nur mit zwei Drittel Stimmenmehrheit der Mitglieder, der nur zu diesem Zweck einberufenen Mitgliederversammlung, erfolgen.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Auf der Mitgliederversammlung werden zur Abwicklung der Geschäfte zwei Liquidatoren gewählt.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VII. Sonstiges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19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Das Vereinsjahr ist gleich dem Kalenderjahr.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3B39" w:rsidRPr="00DD417B" w:rsidRDefault="00A63B39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63B39" w:rsidRPr="00DD417B" w:rsidRDefault="00A63B39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lastRenderedPageBreak/>
        <w:t>§ 20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Der Verein kann für irgendwelche durch sportliche Betätigung oder Veranstaltungen eintretende Unfälle nicht verantwortlich gemacht werden, gleichwohl bestehen die vom Deutschen Olympischen </w:t>
      </w:r>
      <w:proofErr w:type="gramStart"/>
      <w:r w:rsidRPr="00DD417B">
        <w:rPr>
          <w:rFonts w:ascii="Arial" w:eastAsia="Times New Roman" w:hAnsi="Arial" w:cs="Arial"/>
          <w:lang w:eastAsia="de-DE"/>
        </w:rPr>
        <w:t>Sportbund</w:t>
      </w:r>
      <w:proofErr w:type="gramEnd"/>
      <w:r w:rsidRPr="00DD417B">
        <w:rPr>
          <w:rFonts w:ascii="Arial" w:eastAsia="Times New Roman" w:hAnsi="Arial" w:cs="Arial"/>
          <w:lang w:eastAsia="de-DE"/>
        </w:rPr>
        <w:t xml:space="preserve"> ( DOSB ) für seine Mitgliedsvereine vorgeschriebenen 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Versicherungen.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D417B">
        <w:rPr>
          <w:rFonts w:ascii="Arial" w:eastAsia="Times New Roman" w:hAnsi="Arial" w:cs="Arial"/>
          <w:b/>
          <w:lang w:eastAsia="de-DE"/>
        </w:rPr>
        <w:t>VIII. Inkrafttreten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§ 21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Diese Satzung ist von der Mitgliederversammlung am </w:t>
      </w:r>
      <w:r w:rsidR="00E63360" w:rsidRPr="00DD417B">
        <w:rPr>
          <w:rFonts w:ascii="Arial" w:eastAsia="Times New Roman" w:hAnsi="Arial" w:cs="Arial"/>
          <w:lang w:eastAsia="de-DE"/>
        </w:rPr>
        <w:t xml:space="preserve">02.03.2018 </w:t>
      </w:r>
      <w:r w:rsidRPr="00DD417B">
        <w:rPr>
          <w:rFonts w:ascii="Arial" w:eastAsia="Times New Roman" w:hAnsi="Arial" w:cs="Arial"/>
          <w:lang w:eastAsia="de-DE"/>
        </w:rPr>
        <w:t>beschlossen worden und tritt mit dem Tage nach der Eintragung in das Vereinsregister in Kraft.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Die bisherige Satzung und gefasste Beschlüsse, die dieser Satzung entgegenstehen, treten mit Inkrafttreten dieser Satzung außer Kraft.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Der Vorstand</w:t>
      </w: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E904EC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904EC" w:rsidRPr="00DD417B" w:rsidRDefault="0084135D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DD417B">
        <w:rPr>
          <w:rFonts w:ascii="Arial" w:eastAsia="Times New Roman" w:hAnsi="Arial" w:cs="Arial"/>
          <w:lang w:eastAsia="de-DE"/>
        </w:rPr>
        <w:t>Nienstädt</w:t>
      </w:r>
      <w:proofErr w:type="spellEnd"/>
      <w:r w:rsidRPr="00DD417B">
        <w:rPr>
          <w:rFonts w:ascii="Arial" w:eastAsia="Times New Roman" w:hAnsi="Arial" w:cs="Arial"/>
          <w:lang w:eastAsia="de-DE"/>
        </w:rPr>
        <w:t xml:space="preserve">, OT </w:t>
      </w:r>
      <w:proofErr w:type="spellStart"/>
      <w:r w:rsidR="00E904EC" w:rsidRPr="00DD417B">
        <w:rPr>
          <w:rFonts w:ascii="Arial" w:eastAsia="Times New Roman" w:hAnsi="Arial" w:cs="Arial"/>
          <w:lang w:eastAsia="de-DE"/>
        </w:rPr>
        <w:t>Sülbeck</w:t>
      </w:r>
      <w:proofErr w:type="spellEnd"/>
      <w:r w:rsidR="00E904EC" w:rsidRPr="00DD417B">
        <w:rPr>
          <w:rFonts w:ascii="Arial" w:eastAsia="Times New Roman" w:hAnsi="Arial" w:cs="Arial"/>
          <w:lang w:eastAsia="de-DE"/>
        </w:rPr>
        <w:t>,</w:t>
      </w:r>
      <w:r w:rsidR="00F037A1" w:rsidRPr="00DD417B">
        <w:rPr>
          <w:rFonts w:ascii="Arial" w:eastAsia="Times New Roman" w:hAnsi="Arial" w:cs="Arial"/>
          <w:lang w:eastAsia="de-DE"/>
        </w:rPr>
        <w:t xml:space="preserve"> </w:t>
      </w:r>
      <w:r w:rsidRPr="00DD417B">
        <w:rPr>
          <w:rFonts w:ascii="Arial" w:eastAsia="Times New Roman" w:hAnsi="Arial" w:cs="Arial"/>
          <w:lang w:eastAsia="de-DE"/>
        </w:rPr>
        <w:t>02.</w:t>
      </w:r>
      <w:r w:rsidR="00E63360" w:rsidRPr="00DD417B">
        <w:rPr>
          <w:rFonts w:ascii="Arial" w:eastAsia="Times New Roman" w:hAnsi="Arial" w:cs="Arial"/>
          <w:lang w:eastAsia="de-DE"/>
        </w:rPr>
        <w:t>03.2018</w:t>
      </w:r>
    </w:p>
    <w:p w:rsidR="0084135D" w:rsidRPr="00DD417B" w:rsidRDefault="0084135D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E904E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                Joachim </w:t>
      </w:r>
      <w:proofErr w:type="spellStart"/>
      <w:r w:rsidRPr="00DD417B">
        <w:rPr>
          <w:rFonts w:ascii="Arial" w:eastAsia="Times New Roman" w:hAnsi="Arial" w:cs="Arial"/>
          <w:lang w:eastAsia="de-DE"/>
        </w:rPr>
        <w:t>Warneke</w:t>
      </w:r>
      <w:proofErr w:type="spellEnd"/>
      <w:r w:rsidRPr="00DD417B">
        <w:rPr>
          <w:rFonts w:ascii="Arial" w:eastAsia="Times New Roman" w:hAnsi="Arial" w:cs="Arial"/>
          <w:lang w:eastAsia="de-DE"/>
        </w:rPr>
        <w:t xml:space="preserve">                                             Ilka </w:t>
      </w:r>
      <w:proofErr w:type="spellStart"/>
      <w:r w:rsidRPr="00DD417B">
        <w:rPr>
          <w:rFonts w:ascii="Arial" w:eastAsia="Times New Roman" w:hAnsi="Arial" w:cs="Arial"/>
          <w:lang w:eastAsia="de-DE"/>
        </w:rPr>
        <w:t>Tscherbner</w:t>
      </w:r>
      <w:proofErr w:type="spellEnd"/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 1.Vorstandssprecher                                        2.Vorstandssprecherin</w:t>
      </w: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    Björn </w:t>
      </w:r>
      <w:proofErr w:type="spellStart"/>
      <w:r w:rsidRPr="00DD417B">
        <w:rPr>
          <w:rFonts w:ascii="Arial" w:eastAsia="Times New Roman" w:hAnsi="Arial" w:cs="Arial"/>
          <w:lang w:eastAsia="de-DE"/>
        </w:rPr>
        <w:t>Asendorf</w:t>
      </w:r>
      <w:proofErr w:type="spellEnd"/>
      <w:r w:rsidRPr="00DD417B">
        <w:rPr>
          <w:rFonts w:ascii="Arial" w:eastAsia="Times New Roman" w:hAnsi="Arial" w:cs="Arial"/>
          <w:lang w:eastAsia="de-DE"/>
        </w:rPr>
        <w:t xml:space="preserve">                                                 Detlef Hoyer</w:t>
      </w: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>3 Vorstandssprecher                                     4. Vorstandssprecher</w:t>
      </w: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   Sabrina Steinborn</w:t>
      </w:r>
    </w:p>
    <w:p w:rsidR="0084135D" w:rsidRPr="00DD417B" w:rsidRDefault="0084135D" w:rsidP="0084135D">
      <w:pPr>
        <w:pStyle w:val="Listenabsatz"/>
        <w:spacing w:after="0" w:line="240" w:lineRule="auto"/>
        <w:ind w:left="795"/>
        <w:rPr>
          <w:rFonts w:ascii="Arial" w:eastAsia="Times New Roman" w:hAnsi="Arial" w:cs="Arial"/>
          <w:lang w:eastAsia="de-DE"/>
        </w:rPr>
      </w:pPr>
      <w:r w:rsidRPr="00DD417B">
        <w:rPr>
          <w:rFonts w:ascii="Arial" w:eastAsia="Times New Roman" w:hAnsi="Arial" w:cs="Arial"/>
          <w:lang w:eastAsia="de-DE"/>
        </w:rPr>
        <w:t xml:space="preserve">     </w:t>
      </w:r>
      <w:proofErr w:type="spellStart"/>
      <w:r w:rsidRPr="00DD417B">
        <w:rPr>
          <w:rFonts w:ascii="Arial" w:eastAsia="Times New Roman" w:hAnsi="Arial" w:cs="Arial"/>
          <w:lang w:eastAsia="de-DE"/>
        </w:rPr>
        <w:t>Finanzwartin</w:t>
      </w:r>
      <w:proofErr w:type="spellEnd"/>
    </w:p>
    <w:p w:rsidR="0084135D" w:rsidRDefault="0084135D" w:rsidP="00E904EC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84135D" w:rsidRDefault="0084135D" w:rsidP="00E904EC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:rsidR="0084135D" w:rsidRPr="00305452" w:rsidRDefault="0084135D" w:rsidP="00E904EC">
      <w:pPr>
        <w:spacing w:after="0" w:line="240" w:lineRule="auto"/>
        <w:rPr>
          <w:rFonts w:ascii="Arial" w:eastAsia="Times New Roman" w:hAnsi="Arial" w:cs="Arial"/>
          <w:color w:val="00B050"/>
          <w:lang w:eastAsia="de-DE"/>
        </w:rPr>
      </w:pPr>
    </w:p>
    <w:p w:rsidR="00E904EC" w:rsidRPr="00E904EC" w:rsidRDefault="00E904EC" w:rsidP="00E904E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:rsidR="00E904EC" w:rsidRPr="00FF02F3" w:rsidRDefault="00E904EC" w:rsidP="00FF02F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sectPr w:rsidR="00E904EC" w:rsidRPr="00FF02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C87"/>
    <w:multiLevelType w:val="hybridMultilevel"/>
    <w:tmpl w:val="AF76B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B7649"/>
    <w:multiLevelType w:val="hybridMultilevel"/>
    <w:tmpl w:val="509ABC64"/>
    <w:lvl w:ilvl="0" w:tplc="2662F6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4"/>
    <w:rsid w:val="0020514C"/>
    <w:rsid w:val="00305452"/>
    <w:rsid w:val="00344583"/>
    <w:rsid w:val="003B6BF5"/>
    <w:rsid w:val="003F4F1A"/>
    <w:rsid w:val="004E158C"/>
    <w:rsid w:val="0072346A"/>
    <w:rsid w:val="00841168"/>
    <w:rsid w:val="0084135D"/>
    <w:rsid w:val="00895C07"/>
    <w:rsid w:val="009D36FC"/>
    <w:rsid w:val="00A63B39"/>
    <w:rsid w:val="00AA18E8"/>
    <w:rsid w:val="00B15228"/>
    <w:rsid w:val="00B5239F"/>
    <w:rsid w:val="00C97846"/>
    <w:rsid w:val="00D7101D"/>
    <w:rsid w:val="00DA4BD4"/>
    <w:rsid w:val="00DD417B"/>
    <w:rsid w:val="00DF1D04"/>
    <w:rsid w:val="00DF4F26"/>
    <w:rsid w:val="00E63360"/>
    <w:rsid w:val="00E904EC"/>
    <w:rsid w:val="00F037A1"/>
    <w:rsid w:val="00F07AB7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4B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4B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 Warneke</cp:lastModifiedBy>
  <cp:revision>2</cp:revision>
  <cp:lastPrinted>2018-03-11T09:26:00Z</cp:lastPrinted>
  <dcterms:created xsi:type="dcterms:W3CDTF">2018-03-11T09:33:00Z</dcterms:created>
  <dcterms:modified xsi:type="dcterms:W3CDTF">2018-03-11T09:33:00Z</dcterms:modified>
</cp:coreProperties>
</file>